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2" w:rsidRPr="001E2172" w:rsidRDefault="001E2172" w:rsidP="001E2172">
      <w:pPr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</w:pPr>
      <w:r w:rsidRPr="001E2172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Pomůcky a sešity pro 4. ročník</w:t>
      </w:r>
      <w:r w:rsidR="007A5B6A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 xml:space="preserve"> pro školní 201</w:t>
      </w:r>
      <w:r w:rsidR="00361D38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9/2020</w:t>
      </w: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  <w:r>
        <w:rPr>
          <w:rFonts w:eastAsia="Times New Roman"/>
          <w:color w:val="222222"/>
          <w:shd w:val="clear" w:color="auto" w:fill="FFFFFF"/>
          <w:lang w:eastAsia="cs-CZ"/>
        </w:rPr>
        <w:t xml:space="preserve">sešity: </w:t>
      </w:r>
    </w:p>
    <w:p w:rsidR="001E2172" w:rsidRPr="001E2172" w:rsidRDefault="001E2172" w:rsidP="001E2172">
      <w:pPr>
        <w:rPr>
          <w:rFonts w:ascii="Times New Roman" w:eastAsia="Times New Roman" w:hAnsi="Times New Roman" w:cs="Times New Roman"/>
          <w:lang w:eastAsia="cs-CZ"/>
        </w:rPr>
      </w:pPr>
      <w:r w:rsidRPr="001E2172">
        <w:rPr>
          <w:rFonts w:eastAsia="Times New Roman"/>
          <w:color w:val="222222"/>
          <w:shd w:val="clear" w:color="auto" w:fill="FFFFFF"/>
          <w:lang w:eastAsia="cs-CZ"/>
        </w:rPr>
        <w:t>č. 520 - 2 ks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č. 523 - 13 ks</w:t>
      </w:r>
    </w:p>
    <w:p w:rsid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č. 524 - 5 ks</w:t>
      </w:r>
    </w:p>
    <w:p w:rsidR="00CC2FE3" w:rsidRPr="001E2172" w:rsidRDefault="00CC2FE3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sešit na HV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velký sešit na geometrii s velkou linkovanou podložkou /lenoch/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velká fólie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malá fólie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malá linkovaná podložka  /lenoch/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dostatek tužek </w:t>
      </w:r>
      <w:r w:rsidR="000E19D8" w:rsidRPr="001E2172">
        <w:rPr>
          <w:rFonts w:eastAsia="Times New Roman"/>
          <w:color w:val="222222"/>
          <w:lang w:eastAsia="cs-CZ"/>
        </w:rPr>
        <w:t>č. 2 a 3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funkční kružítko a tuhy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pravítko 30 cm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trojúhelník s ryskou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malý notýsek </w:t>
      </w:r>
    </w:p>
    <w:p w:rsid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negumovací pero</w:t>
      </w:r>
    </w:p>
    <w:p w:rsidR="00CC2FE3" w:rsidRPr="001E2172" w:rsidRDefault="00CC2FE3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 xml:space="preserve"> také možno gumovací pero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četba: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Astrid Lindgrenová: Pipi Dlouhá punčocha - budeme číst už od začátku </w:t>
      </w:r>
      <w:r w:rsidR="000E19D8" w:rsidRPr="001E2172">
        <w:rPr>
          <w:rFonts w:eastAsia="Times New Roman"/>
          <w:color w:val="222222"/>
          <w:lang w:eastAsia="cs-CZ"/>
        </w:rPr>
        <w:t>září!!!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(Na další četbu se domluvíme během roku a využijeme také knihy ze školní knihovny.</w:t>
      </w:r>
      <w:r w:rsidR="00CC2FE3">
        <w:rPr>
          <w:rFonts w:eastAsia="Times New Roman"/>
          <w:color w:val="222222"/>
          <w:lang w:eastAsia="cs-CZ"/>
        </w:rPr>
        <w:t>, např. Mikeš, Český Honza</w:t>
      </w:r>
      <w:bookmarkStart w:id="0" w:name="_GoBack"/>
      <w:bookmarkEnd w:id="0"/>
      <w:r w:rsidR="00CC2FE3">
        <w:rPr>
          <w:rFonts w:eastAsia="Times New Roman"/>
          <w:color w:val="222222"/>
          <w:lang w:eastAsia="cs-CZ"/>
        </w:rPr>
        <w:t>.</w:t>
      </w:r>
      <w:r w:rsidRPr="001E2172">
        <w:rPr>
          <w:rFonts w:eastAsia="Times New Roman"/>
          <w:color w:val="222222"/>
          <w:lang w:eastAsia="cs-CZ"/>
        </w:rPr>
        <w:t>)</w:t>
      </w:r>
    </w:p>
    <w:p w:rsidR="00C3527B" w:rsidRPr="001E2172" w:rsidRDefault="00C3527B"/>
    <w:sectPr w:rsidR="00C3527B" w:rsidRPr="001E2172" w:rsidSect="00976C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72"/>
    <w:rsid w:val="000E19D8"/>
    <w:rsid w:val="001E2172"/>
    <w:rsid w:val="00361D38"/>
    <w:rsid w:val="007A5B6A"/>
    <w:rsid w:val="00976CB6"/>
    <w:rsid w:val="00C3527B"/>
    <w:rsid w:val="00C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6</cp:revision>
  <dcterms:created xsi:type="dcterms:W3CDTF">2018-06-28T08:40:00Z</dcterms:created>
  <dcterms:modified xsi:type="dcterms:W3CDTF">2019-06-19T13:07:00Z</dcterms:modified>
</cp:coreProperties>
</file>